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FEB" w:rsidRDefault="005E3FEB" w:rsidP="005E3FEB">
      <w:pPr>
        <w:pStyle w:val="2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Cs w:val="0"/>
        </w:rPr>
      </w:pPr>
    </w:p>
    <w:p w:rsidR="005E3FEB" w:rsidRDefault="005E3FEB" w:rsidP="005E3FEB">
      <w:pPr>
        <w:pStyle w:val="2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Cs w:val="0"/>
        </w:rPr>
      </w:pPr>
      <w:r>
        <w:rPr>
          <w:bCs w:val="0"/>
        </w:rPr>
        <w:t>Разъяснения по вопросам введения</w:t>
      </w:r>
    </w:p>
    <w:p w:rsidR="005E3FEB" w:rsidRDefault="005E3FEB" w:rsidP="005E3FEB">
      <w:pPr>
        <w:pStyle w:val="2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bCs w:val="0"/>
        </w:rPr>
      </w:pPr>
      <w:r>
        <w:rPr>
          <w:bCs w:val="0"/>
        </w:rPr>
        <w:t>обновленных ФГОС НОО и ФГОС ООО</w:t>
      </w:r>
    </w:p>
    <w:p w:rsidR="005E3FEB" w:rsidRPr="005E3FEB" w:rsidRDefault="005E3FEB" w:rsidP="005E3FEB">
      <w:pPr>
        <w:pStyle w:val="2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b w:val="0"/>
          <w:bCs w:val="0"/>
          <w:color w:val="727272"/>
          <w:sz w:val="30"/>
          <w:szCs w:val="30"/>
        </w:rPr>
      </w:pPr>
    </w:p>
    <w:p w:rsidR="00800F58" w:rsidRPr="005E3FEB" w:rsidRDefault="00D5575E" w:rsidP="00B7304F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="00800F58" w:rsidRPr="005E3F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00F58" w:rsidRPr="005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proofErr w:type="gramEnd"/>
      <w:r w:rsidR="00800F58" w:rsidRPr="005E3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 параллели 1 - 4 и 5 классов переходят на обучение по обновленным ФГОС НОО и ФГОС ООО.</w:t>
      </w:r>
    </w:p>
    <w:p w:rsidR="00166639" w:rsidRPr="005E3FEB" w:rsidRDefault="00810D30" w:rsidP="00D5575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государственный образовательный стандарт (ФГОС) </w:t>
      </w:r>
      <w:r w:rsidRPr="005E3F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нормативный документ, в котором прописаны требования к образовательной программе, результатам и условиям обучения.</w:t>
      </w:r>
    </w:p>
    <w:p w:rsidR="00166639" w:rsidRPr="005E3FEB" w:rsidRDefault="00166639" w:rsidP="00166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государственные образовательные стандарты обеспечивают:</w:t>
      </w:r>
    </w:p>
    <w:p w:rsidR="00166639" w:rsidRPr="005E3FEB" w:rsidRDefault="00166639" w:rsidP="001666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Российской Федерации</w:t>
      </w:r>
      <w:r w:rsidR="005E3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639" w:rsidRDefault="00166639" w:rsidP="001666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общего, начального профессионального, среднего профессионального и высшего профессионального образования.</w:t>
      </w:r>
    </w:p>
    <w:p w:rsidR="005E3FEB" w:rsidRDefault="00676486" w:rsidP="00D55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обновленных ФГОС сформулировано, что конкретно школьник будет знать, чем овладеет и что освоит. По каждому учебному предмету даны чёткие требования к образовательным результатам.</w:t>
      </w:r>
    </w:p>
    <w:p w:rsidR="00676486" w:rsidRDefault="00676486" w:rsidP="00D55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особенность обновленных ФГОС: научить детей применять знания на практике.</w:t>
      </w:r>
    </w:p>
    <w:p w:rsidR="00676486" w:rsidRDefault="00676486" w:rsidP="00D55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обновленным стандартам школьники получат больше возможностей для того, чтобы заниматься наукой, проводить исследования, использовать при этом современное оборудование.</w:t>
      </w:r>
      <w:r w:rsidR="00D55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обеспечивают личностное развитие детей.</w:t>
      </w:r>
    </w:p>
    <w:p w:rsidR="00676486" w:rsidRDefault="00676486" w:rsidP="00D55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 обновленных ФГОС – функциональная грамотность. </w:t>
      </w:r>
    </w:p>
    <w:p w:rsidR="00676486" w:rsidRDefault="00676486" w:rsidP="00D55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 помогает:</w:t>
      </w:r>
    </w:p>
    <w:p w:rsidR="00676486" w:rsidRDefault="00676486" w:rsidP="00D5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выбрать будущую профессию;</w:t>
      </w:r>
    </w:p>
    <w:p w:rsidR="00676486" w:rsidRDefault="00676486" w:rsidP="00D5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практические задачи;</w:t>
      </w:r>
    </w:p>
    <w:p w:rsidR="00676486" w:rsidRDefault="00676486" w:rsidP="00D5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людьми;</w:t>
      </w:r>
    </w:p>
    <w:p w:rsidR="00676486" w:rsidRDefault="00676486" w:rsidP="00D5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деловые контакты;</w:t>
      </w:r>
    </w:p>
    <w:p w:rsidR="00676486" w:rsidRDefault="00676486" w:rsidP="00D5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культурном пространстве;</w:t>
      </w:r>
    </w:p>
    <w:p w:rsidR="00676486" w:rsidRDefault="00676486" w:rsidP="00D5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 относиться к обязанностям гражданина.</w:t>
      </w:r>
    </w:p>
    <w:p w:rsidR="00D5575E" w:rsidRDefault="00D5575E" w:rsidP="00F5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будет применять знания, полученные в школе для эффективного решения собственных жизненных задач и находить нужные для этого знания, то он функционально грамотный человек.</w:t>
      </w:r>
    </w:p>
    <w:p w:rsidR="00810D30" w:rsidRDefault="00810D30" w:rsidP="00810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810D30" w:rsidRDefault="00810D30" w:rsidP="00810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</w:t>
      </w:r>
    </w:p>
    <w:p w:rsidR="00810D30" w:rsidRDefault="00810D30" w:rsidP="00810D3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сентября 2022 года школам запрещено принимать детей на обучение в 1-й класс по старому ФГОС.</w:t>
      </w:r>
    </w:p>
    <w:p w:rsidR="00810D30" w:rsidRDefault="00810D30" w:rsidP="00810D3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объём часов аудиторной нагрузки: увеличили минимальный порог и уменьшили верхнюю границу.</w:t>
      </w:r>
    </w:p>
    <w:p w:rsidR="00810D30" w:rsidRDefault="00810D30" w:rsidP="00810D3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 объем внеурочной деятельности за четыре года.</w:t>
      </w:r>
    </w:p>
    <w:p w:rsidR="00810D30" w:rsidRDefault="00810D30" w:rsidP="00810D3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школах, где язык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изучение русского языка или языка народов и республик России как родного зависит от возможностей школы и наличия заявлений.</w:t>
      </w:r>
    </w:p>
    <w:p w:rsidR="00810D30" w:rsidRDefault="00810D30" w:rsidP="00810D3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сможете выбрать модуль предмета «</w:t>
      </w:r>
      <w:r w:rsidR="00A264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религиозных культур и светской этики» (ОРКСЭ). Отразить выбранный модуль нужно в заявлении.</w:t>
      </w:r>
    </w:p>
    <w:p w:rsidR="00810D30" w:rsidRDefault="00810D30" w:rsidP="00810D30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D6" w:rsidRDefault="00F52CD6" w:rsidP="00810D30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D30" w:rsidRDefault="00810D30" w:rsidP="00810D30">
      <w:pPr>
        <w:pStyle w:val="a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ФГОС ООО</w:t>
      </w:r>
    </w:p>
    <w:p w:rsidR="00810D30" w:rsidRDefault="00810D30" w:rsidP="00810D30">
      <w:pPr>
        <w:pStyle w:val="a6"/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D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5-х классов на новый ФГОС ООО начнётся в 2022-2023 учебном году.</w:t>
      </w:r>
    </w:p>
    <w:p w:rsidR="00810D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 сентября школам запрещено принимать детей на обучение в 5-й класс по </w:t>
      </w:r>
    </w:p>
    <w:p w:rsidR="00810D30" w:rsidRDefault="00810D30" w:rsidP="00810D30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старому ФГОС.</w:t>
      </w:r>
    </w:p>
    <w:p w:rsidR="00810D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ФГОС уменьшили объём часов аудиторной нагрузки – минимальный порог</w:t>
      </w:r>
    </w:p>
    <w:p w:rsidR="00810D30" w:rsidRDefault="00810D30" w:rsidP="00810D30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верхнюю границу.</w:t>
      </w:r>
    </w:p>
    <w:p w:rsidR="00810D30" w:rsidRPr="00335330" w:rsidRDefault="00810D30" w:rsidP="00810D30">
      <w:pPr>
        <w:pStyle w:val="a6"/>
        <w:numPr>
          <w:ilvl w:val="1"/>
          <w:numId w:val="2"/>
        </w:numPr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школах, где язык </w:t>
      </w:r>
      <w:proofErr w:type="gramStart"/>
      <w:r w:rsidRPr="00335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-</w:t>
      </w:r>
      <w:proofErr w:type="gramEnd"/>
      <w:r w:rsidRPr="0033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русский, изучение русского языка или языка народов и республик России как родного зависит от возможностей школы и наличия заявлений.</w:t>
      </w:r>
    </w:p>
    <w:p w:rsidR="00810D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организует изучение второго иностранного языка только при наличии необходимых условий.</w:t>
      </w:r>
    </w:p>
    <w:p w:rsidR="00810D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выбрать один из учебных курсов или модулей ОДНКНР по заявлению из  </w:t>
      </w:r>
    </w:p>
    <w:p w:rsidR="00810D30" w:rsidRDefault="00810D30" w:rsidP="00810D30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перечня школы.</w:t>
      </w:r>
    </w:p>
    <w:p w:rsidR="00810D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«Математика» включает учебные курсы «Алгебра», «Геометрия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«Вероятность и статистика».</w:t>
      </w:r>
    </w:p>
    <w:p w:rsidR="00810D30" w:rsidRPr="00335330" w:rsidRDefault="00810D30" w:rsidP="00810D30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«История» включает учебные курсы «Всеобщая история», «История     России».</w:t>
      </w:r>
    </w:p>
    <w:p w:rsidR="00810D30" w:rsidRPr="00335330" w:rsidRDefault="00810D30" w:rsidP="0081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30" w:rsidRPr="008D43C9" w:rsidRDefault="00810D30" w:rsidP="00810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30" w:rsidRDefault="00810D30" w:rsidP="00810D30">
      <w:pPr>
        <w:pStyle w:val="a6"/>
      </w:pPr>
    </w:p>
    <w:p w:rsidR="00810D30" w:rsidRDefault="00810D30"/>
    <w:sectPr w:rsidR="00810D30" w:rsidSect="00B730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720"/>
    <w:multiLevelType w:val="hybridMultilevel"/>
    <w:tmpl w:val="F5C4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F23"/>
    <w:multiLevelType w:val="multilevel"/>
    <w:tmpl w:val="C33C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54CF"/>
    <w:multiLevelType w:val="multilevel"/>
    <w:tmpl w:val="832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B27D0"/>
    <w:multiLevelType w:val="multilevel"/>
    <w:tmpl w:val="30A2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34957"/>
    <w:multiLevelType w:val="multilevel"/>
    <w:tmpl w:val="044E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837109">
    <w:abstractNumId w:val="2"/>
  </w:num>
  <w:num w:numId="2" w16cid:durableId="1597637023">
    <w:abstractNumId w:val="4"/>
  </w:num>
  <w:num w:numId="3" w16cid:durableId="290937905">
    <w:abstractNumId w:val="1"/>
  </w:num>
  <w:num w:numId="4" w16cid:durableId="717172118">
    <w:abstractNumId w:val="0"/>
  </w:num>
  <w:num w:numId="5" w16cid:durableId="98319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92"/>
    <w:rsid w:val="00166639"/>
    <w:rsid w:val="005E3FEB"/>
    <w:rsid w:val="00676486"/>
    <w:rsid w:val="007C4F70"/>
    <w:rsid w:val="00800F58"/>
    <w:rsid w:val="00810D30"/>
    <w:rsid w:val="00A2643C"/>
    <w:rsid w:val="00B7304F"/>
    <w:rsid w:val="00C212C6"/>
    <w:rsid w:val="00D5575E"/>
    <w:rsid w:val="00F52CD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1263"/>
  <w15:chartTrackingRefBased/>
  <w15:docId w15:val="{D53EC21F-352F-415D-9988-39A8809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1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1192"/>
    <w:rPr>
      <w:i/>
      <w:iCs/>
    </w:rPr>
  </w:style>
  <w:style w:type="character" w:styleId="a5">
    <w:name w:val="Hyperlink"/>
    <w:basedOn w:val="a0"/>
    <w:uiPriority w:val="99"/>
    <w:semiHidden/>
    <w:unhideWhenUsed/>
    <w:rsid w:val="00FF1192"/>
    <w:rPr>
      <w:color w:val="0000FF"/>
      <w:u w:val="single"/>
    </w:rPr>
  </w:style>
  <w:style w:type="paragraph" w:customStyle="1" w:styleId="c0">
    <w:name w:val="c0"/>
    <w:basedOn w:val="a"/>
    <w:rsid w:val="007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4F70"/>
  </w:style>
  <w:style w:type="character" w:customStyle="1" w:styleId="c1">
    <w:name w:val="c1"/>
    <w:basedOn w:val="a0"/>
    <w:rsid w:val="007C4F70"/>
  </w:style>
  <w:style w:type="character" w:customStyle="1" w:styleId="c6">
    <w:name w:val="c6"/>
    <w:basedOn w:val="a0"/>
    <w:rsid w:val="00800F58"/>
  </w:style>
  <w:style w:type="character" w:customStyle="1" w:styleId="c17">
    <w:name w:val="c17"/>
    <w:basedOn w:val="a0"/>
    <w:rsid w:val="00800F58"/>
  </w:style>
  <w:style w:type="paragraph" w:styleId="a6">
    <w:name w:val="List Paragraph"/>
    <w:basedOn w:val="a"/>
    <w:uiPriority w:val="34"/>
    <w:qFormat/>
    <w:rsid w:val="0081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 29</dc:creator>
  <cp:keywords/>
  <dc:description/>
  <cp:lastModifiedBy>Наталья Вяткина</cp:lastModifiedBy>
  <cp:revision>7</cp:revision>
  <dcterms:created xsi:type="dcterms:W3CDTF">2022-12-21T14:32:00Z</dcterms:created>
  <dcterms:modified xsi:type="dcterms:W3CDTF">2022-12-22T16:25:00Z</dcterms:modified>
</cp:coreProperties>
</file>